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</w:rPr>
        <w:t>玉林市星创天地2022</w:t>
      </w:r>
      <w:r>
        <w:rPr>
          <w:rFonts w:hint="eastAsia"/>
          <w:b/>
          <w:bCs/>
          <w:lang w:val="en-US" w:eastAsia="zh-CN"/>
        </w:rPr>
        <w:t>-</w:t>
      </w:r>
      <w:r>
        <w:rPr>
          <w:rFonts w:hint="eastAsia"/>
          <w:b/>
          <w:bCs/>
        </w:rPr>
        <w:t>2023年度绩效评价</w:t>
      </w:r>
      <w:r>
        <w:rPr>
          <w:rFonts w:hint="eastAsia"/>
          <w:b/>
          <w:bCs/>
          <w:lang w:eastAsia="zh-CN"/>
        </w:rPr>
        <w:t>结果（公示）</w:t>
      </w:r>
    </w:p>
    <w:tbl>
      <w:tblPr>
        <w:tblStyle w:val="5"/>
        <w:tblW w:w="14142" w:type="dxa"/>
        <w:jc w:val="center"/>
        <w:tblInd w:w="-17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6"/>
        <w:gridCol w:w="3855"/>
        <w:gridCol w:w="2925"/>
        <w:gridCol w:w="1470"/>
        <w:gridCol w:w="1284"/>
        <w:gridCol w:w="2091"/>
        <w:gridCol w:w="1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星创天地名称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运营机构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辖区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拟评绩效评价等次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广西容县绿油油合作社星创天地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广西容县绿油油种养专业合作社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108.67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龙湖黄沙鳖生态农业星创天地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广西玉林市龙泉水产养殖有限公司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福绵区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102.33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玉林市青年农业科技星创天地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玉林市九盛农业有限公司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玉州区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100.67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玉林市陆川县宜嘉兴生态农业产业星创天地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广西宜嘉兴生态农业有限公司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玉林市容县自良上河沙田柚星创天地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容县上河种养专业合作社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98.67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玉林市科技农业星创天地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广西中农富玉国际农业科技有限公司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玉东新区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91.00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广西利渔种苗星创天地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广西利渔种苗有限公司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91.00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兴业聚丰稻业星创天地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兴业县聚丰种养专业合作社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兴业县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85.33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兴业县富硒水稻产业星创天地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兴业县嘉沃生态科技有限责任公司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兴业县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81.67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鑫坚种养星创天地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广西玉林市鑫坚种养有限公司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福绵区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81.67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陆川土猪养殖星创天地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陆川县陆川猪养殖协会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79.33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玉林市农源电子商务星创天地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广西容县农源农业科技有限公司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78.67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玉林市金拇指电商星创天地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广西金拇指网络科技信息有限公司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玉东新区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76.67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玉林市陆川猪生态养殖星创天地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广西神龙王农牧食品集团有限公司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74.00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陆川县水产养殖星创天地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陆川县水产协会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72.67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玉林市福绵区牛塘人家星创天地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玉林市牛塘人家农业观光有限公司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福绵区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71.67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玉林市福绵区石和福进星创天地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福绵区福进茶叶专业合作社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福绵区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70.67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玉林市陈晖特种养殖星创天地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陆川县陈辉养殖家庭农场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66.67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北流市西山果蔬合作社星创天地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北流市西山果蔬种植专业合作社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北流市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61.00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广耀星创天地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广西广耀农业有限公司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51.33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玉林市容县明曦生物星创天地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容县明曦铁皮石斛种植场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45.33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玉州区康健农业星创天地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玉林市康健生态农业专业合作社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玉州区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35.67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玉林市博白县大红火龙果-西瓜芭乐星创天地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博白县大红火龙果专业合作社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博白县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未提交材料，不参加考核评估。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拟取消其平台称号。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玉林市新业火龙果创业星创天地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博白县东平镇新业火龙果种植专业合作社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博白县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未提交材料，不参加考核评估。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拟取消其平台称号。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玉林市博白县金花茶生态种植星创天地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博白县佳永金花茶种植专业合作社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博白县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未提交材料，不参加考核评估。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拟取消其平台称号。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玉林市陆川特色食品产业“星创天地”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广西陆川县泓源食品有限公司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未提交材料，不参加考核评估。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拟取消其平台称号。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兴业县富硒辣木星创天地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广西兴业县至珍生态农业科技有限公司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兴业县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提交退出申请。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拟同意其退出。</w:t>
            </w:r>
          </w:p>
        </w:tc>
      </w:tr>
      <w:bookmarkEnd w:id="0"/>
    </w:tbl>
    <w:p/>
    <w:sectPr>
      <w:footerReference r:id="rId3" w:type="default"/>
      <w:pgSz w:w="16838" w:h="11906" w:orient="landscape"/>
      <w:pgMar w:top="1519" w:right="1440" w:bottom="146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5396B"/>
    <w:rsid w:val="04FF4D6E"/>
    <w:rsid w:val="0F2100DB"/>
    <w:rsid w:val="25173FDD"/>
    <w:rsid w:val="2BAD28B2"/>
    <w:rsid w:val="32DA3443"/>
    <w:rsid w:val="3C0273D5"/>
    <w:rsid w:val="3D9561BC"/>
    <w:rsid w:val="3E424689"/>
    <w:rsid w:val="43763865"/>
    <w:rsid w:val="4E076D57"/>
    <w:rsid w:val="57027814"/>
    <w:rsid w:val="57554119"/>
    <w:rsid w:val="5B25396B"/>
    <w:rsid w:val="5C71537C"/>
    <w:rsid w:val="60A21E3B"/>
    <w:rsid w:val="656653F6"/>
    <w:rsid w:val="698C1934"/>
    <w:rsid w:val="6BCB74CB"/>
    <w:rsid w:val="72910FC3"/>
    <w:rsid w:val="7822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2024-05-20T01:14:00Z</dcterms:created>
  <dc:creator>Administrator</dc:creator>
  <cp:lastModifiedBy>Administrator</cp:lastModifiedBy>
  <cp:lastPrinted>2024-05-21T01:57:00Z</cp:lastPrinted>
  <dcterms:modified xsi:type="dcterms:W3CDTF">2024-05-31T08:48:12Z</dcterms:modified>
  <dc:title>玉林市级星创天地20222023年度绩效评价结果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